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D8" w:rsidRDefault="00CD60AE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794037</wp:posOffset>
            </wp:positionH>
            <wp:positionV relativeFrom="paragraph">
              <wp:posOffset>95926</wp:posOffset>
            </wp:positionV>
            <wp:extent cx="502603" cy="6132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03" cy="61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77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SANTA</w:t>
      </w:r>
      <w:r>
        <w:rPr>
          <w:spacing w:val="78"/>
        </w:rPr>
        <w:t xml:space="preserve"> </w:t>
      </w:r>
      <w:r>
        <w:t>MARIA</w:t>
      </w:r>
      <w:r>
        <w:rPr>
          <w:spacing w:val="78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CARITÀ</w:t>
      </w:r>
    </w:p>
    <w:p w:rsidR="00E169D8" w:rsidRDefault="00CD60AE">
      <w:pPr>
        <w:spacing w:before="7"/>
        <w:ind w:left="1406" w:right="1617"/>
        <w:jc w:val="center"/>
      </w:pPr>
      <w:r>
        <w:t>(Città</w:t>
      </w:r>
      <w:r>
        <w:rPr>
          <w:spacing w:val="-6"/>
        </w:rPr>
        <w:t xml:space="preserve"> </w:t>
      </w:r>
      <w:r>
        <w:t>Metropolitana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Napoli)</w:t>
      </w:r>
    </w:p>
    <w:p w:rsidR="00E169D8" w:rsidRDefault="00E169D8">
      <w:pPr>
        <w:pStyle w:val="Corpotesto"/>
        <w:ind w:left="0"/>
        <w:jc w:val="left"/>
        <w:rPr>
          <w:sz w:val="20"/>
        </w:rPr>
      </w:pPr>
    </w:p>
    <w:p w:rsidR="00E169D8" w:rsidRDefault="00E169D8">
      <w:pPr>
        <w:pStyle w:val="Corpotesto"/>
        <w:ind w:left="0"/>
        <w:jc w:val="left"/>
        <w:rPr>
          <w:sz w:val="20"/>
        </w:rPr>
      </w:pPr>
    </w:p>
    <w:p w:rsidR="00E169D8" w:rsidRDefault="00E169D8">
      <w:pPr>
        <w:pStyle w:val="Corpotesto"/>
        <w:spacing w:before="3"/>
        <w:ind w:left="0"/>
        <w:jc w:val="left"/>
        <w:rPr>
          <w:sz w:val="22"/>
        </w:rPr>
      </w:pPr>
    </w:p>
    <w:p w:rsidR="00E169D8" w:rsidRDefault="00E169D8">
      <w:pPr>
        <w:sectPr w:rsidR="00E169D8">
          <w:type w:val="continuous"/>
          <w:pgSz w:w="11900" w:h="16840"/>
          <w:pgMar w:top="1300" w:right="740" w:bottom="280" w:left="1000" w:header="720" w:footer="720" w:gutter="0"/>
          <w:cols w:space="720"/>
        </w:sectPr>
      </w:pPr>
    </w:p>
    <w:p w:rsidR="00E169D8" w:rsidRDefault="00CD60AE">
      <w:pPr>
        <w:spacing w:before="101"/>
        <w:ind w:left="989" w:right="21" w:hanging="54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lastRenderedPageBreak/>
        <w:t>Piazzale Giovanni Paolo II n.12 - 80050 S</w:t>
      </w:r>
      <w:r>
        <w:rPr>
          <w:rFonts w:ascii="Arial MT" w:hAnsi="Arial MT"/>
          <w:sz w:val="10"/>
        </w:rPr>
        <w:t xml:space="preserve">ANTA </w:t>
      </w:r>
      <w:r>
        <w:rPr>
          <w:rFonts w:ascii="Arial MT" w:hAnsi="Arial MT"/>
          <w:sz w:val="12"/>
        </w:rPr>
        <w:t>M</w:t>
      </w:r>
      <w:r>
        <w:rPr>
          <w:rFonts w:ascii="Arial MT" w:hAnsi="Arial MT"/>
          <w:sz w:val="10"/>
        </w:rPr>
        <w:t xml:space="preserve">ARIA </w:t>
      </w:r>
      <w:r>
        <w:rPr>
          <w:rFonts w:ascii="Arial MT" w:hAnsi="Arial MT"/>
          <w:sz w:val="12"/>
        </w:rPr>
        <w:t>L</w:t>
      </w:r>
      <w:r>
        <w:rPr>
          <w:rFonts w:ascii="Arial MT" w:hAnsi="Arial MT"/>
          <w:sz w:val="10"/>
        </w:rPr>
        <w:t xml:space="preserve">A </w:t>
      </w:r>
      <w:r>
        <w:rPr>
          <w:rFonts w:ascii="Arial MT" w:hAnsi="Arial MT"/>
          <w:sz w:val="12"/>
        </w:rPr>
        <w:t>C</w:t>
      </w:r>
      <w:r>
        <w:rPr>
          <w:rFonts w:ascii="Arial MT" w:hAnsi="Arial MT"/>
          <w:sz w:val="10"/>
        </w:rPr>
        <w:t>ARITÀ</w:t>
      </w:r>
      <w:r>
        <w:rPr>
          <w:rFonts w:ascii="Arial MT" w:hAnsi="Arial MT"/>
          <w:spacing w:val="-25"/>
          <w:sz w:val="10"/>
        </w:rPr>
        <w:t xml:space="preserve"> </w:t>
      </w:r>
      <w:r>
        <w:rPr>
          <w:rFonts w:ascii="Arial MT" w:hAnsi="Arial MT"/>
          <w:sz w:val="12"/>
        </w:rPr>
        <w:t>Tel.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(081) 3910111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- Fax. (081) 39.10.240</w:t>
      </w:r>
    </w:p>
    <w:p w:rsidR="00E169D8" w:rsidRDefault="00CD60AE">
      <w:pPr>
        <w:ind w:left="1157"/>
        <w:rPr>
          <w:rFonts w:ascii="Arial MT" w:hAnsi="Arial MT"/>
          <w:sz w:val="12"/>
        </w:rPr>
      </w:pPr>
      <w:r>
        <w:rPr>
          <w:rFonts w:ascii="Arial MT" w:hAnsi="Arial MT"/>
          <w:color w:val="FF0000"/>
          <w:sz w:val="12"/>
        </w:rPr>
        <w:t>C</w:t>
      </w:r>
      <w:r>
        <w:rPr>
          <w:rFonts w:ascii="Arial MT" w:hAnsi="Arial MT"/>
          <w:color w:val="FF0000"/>
          <w:sz w:val="10"/>
        </w:rPr>
        <w:t>OD</w:t>
      </w:r>
      <w:r>
        <w:rPr>
          <w:rFonts w:ascii="Arial MT" w:hAnsi="Arial MT"/>
          <w:color w:val="FF0000"/>
          <w:sz w:val="12"/>
        </w:rPr>
        <w:t>.</w:t>
      </w:r>
      <w:r>
        <w:rPr>
          <w:rFonts w:ascii="Arial MT" w:hAnsi="Arial MT"/>
          <w:color w:val="FF0000"/>
          <w:spacing w:val="-8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F</w:t>
      </w:r>
      <w:r>
        <w:rPr>
          <w:rFonts w:ascii="Arial MT" w:hAnsi="Arial MT"/>
          <w:color w:val="FF0000"/>
          <w:sz w:val="10"/>
        </w:rPr>
        <w:t>ISCALE</w:t>
      </w:r>
      <w:r>
        <w:rPr>
          <w:rFonts w:ascii="Arial MT" w:hAnsi="Arial MT"/>
          <w:color w:val="FF0000"/>
          <w:spacing w:val="2"/>
          <w:sz w:val="10"/>
        </w:rPr>
        <w:t xml:space="preserve"> </w:t>
      </w:r>
      <w:r>
        <w:rPr>
          <w:rFonts w:ascii="Arial MT" w:hAnsi="Arial MT"/>
          <w:color w:val="FF0000"/>
          <w:sz w:val="12"/>
        </w:rPr>
        <w:t>–</w:t>
      </w:r>
      <w:r>
        <w:rPr>
          <w:rFonts w:ascii="Arial MT" w:hAnsi="Arial MT"/>
          <w:color w:val="FF0000"/>
          <w:spacing w:val="-1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P.</w:t>
      </w:r>
      <w:r>
        <w:rPr>
          <w:rFonts w:ascii="Arial MT" w:hAnsi="Arial MT"/>
          <w:color w:val="FF0000"/>
          <w:spacing w:val="-1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IVA:</w:t>
      </w:r>
      <w:r>
        <w:rPr>
          <w:rFonts w:ascii="Arial MT" w:hAnsi="Arial MT"/>
          <w:color w:val="FF0000"/>
          <w:spacing w:val="-1"/>
          <w:sz w:val="12"/>
        </w:rPr>
        <w:t xml:space="preserve"> </w:t>
      </w:r>
      <w:r>
        <w:rPr>
          <w:rFonts w:ascii="Arial MT" w:hAnsi="Arial MT"/>
          <w:color w:val="FF0000"/>
          <w:sz w:val="12"/>
        </w:rPr>
        <w:t>00267790657</w:t>
      </w:r>
    </w:p>
    <w:p w:rsidR="00E169D8" w:rsidRDefault="00CD60AE">
      <w:pPr>
        <w:spacing w:before="98"/>
        <w:ind w:left="240" w:right="431"/>
        <w:jc w:val="center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lastRenderedPageBreak/>
        <w:t>IL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sz w:val="12"/>
        </w:rPr>
        <w:t>RESPONSABILE</w:t>
      </w:r>
      <w:r>
        <w:rPr>
          <w:rFonts w:ascii="Arial"/>
          <w:b/>
          <w:spacing w:val="-5"/>
          <w:sz w:val="12"/>
        </w:rPr>
        <w:t xml:space="preserve"> </w:t>
      </w:r>
      <w:r>
        <w:rPr>
          <w:rFonts w:ascii="Arial"/>
          <w:b/>
          <w:sz w:val="12"/>
        </w:rPr>
        <w:t>DEL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IV</w:t>
      </w:r>
      <w:r>
        <w:rPr>
          <w:rFonts w:ascii="Arial"/>
          <w:b/>
          <w:spacing w:val="-3"/>
          <w:sz w:val="12"/>
        </w:rPr>
        <w:t xml:space="preserve"> </w:t>
      </w:r>
      <w:r>
        <w:rPr>
          <w:rFonts w:ascii="Arial"/>
          <w:b/>
          <w:sz w:val="12"/>
        </w:rPr>
        <w:t>SETTORE</w:t>
      </w:r>
      <w:r>
        <w:rPr>
          <w:rFonts w:ascii="Arial"/>
          <w:b/>
          <w:spacing w:val="-6"/>
          <w:sz w:val="12"/>
        </w:rPr>
        <w:t xml:space="preserve"> </w:t>
      </w:r>
      <w:r>
        <w:rPr>
          <w:rFonts w:ascii="Arial"/>
          <w:b/>
          <w:sz w:val="12"/>
        </w:rPr>
        <w:t>TECNICO</w:t>
      </w:r>
    </w:p>
    <w:p w:rsidR="00E169D8" w:rsidRDefault="00E169D8">
      <w:pPr>
        <w:pStyle w:val="Corpotesto"/>
        <w:ind w:left="0"/>
        <w:jc w:val="left"/>
        <w:rPr>
          <w:rFonts w:ascii="Arial"/>
          <w:b/>
          <w:sz w:val="12"/>
        </w:rPr>
      </w:pPr>
    </w:p>
    <w:p w:rsidR="00E169D8" w:rsidRDefault="00CD60AE">
      <w:pPr>
        <w:spacing w:before="84"/>
        <w:ind w:left="917" w:right="1161"/>
        <w:jc w:val="center"/>
        <w:rPr>
          <w:rFonts w:ascii="Arial MT"/>
          <w:sz w:val="12"/>
        </w:rPr>
      </w:pPr>
      <w:r>
        <w:rPr>
          <w:rFonts w:ascii="Arial MT"/>
          <w:sz w:val="12"/>
        </w:rPr>
        <w:t>Ing.</w:t>
      </w:r>
      <w:r>
        <w:rPr>
          <w:rFonts w:ascii="Arial MT"/>
          <w:spacing w:val="-2"/>
          <w:sz w:val="12"/>
        </w:rPr>
        <w:t xml:space="preserve"> </w:t>
      </w:r>
      <w:r>
        <w:rPr>
          <w:rFonts w:ascii="Arial MT"/>
          <w:sz w:val="12"/>
        </w:rPr>
        <w:t>Raffaele</w:t>
      </w:r>
      <w:r>
        <w:rPr>
          <w:rFonts w:ascii="Arial MT"/>
          <w:spacing w:val="-4"/>
          <w:sz w:val="12"/>
        </w:rPr>
        <w:t xml:space="preserve"> </w:t>
      </w:r>
      <w:r>
        <w:rPr>
          <w:rFonts w:ascii="Arial MT"/>
          <w:sz w:val="12"/>
        </w:rPr>
        <w:t>Calabrese</w:t>
      </w:r>
    </w:p>
    <w:p w:rsidR="00E169D8" w:rsidRDefault="00E169D8">
      <w:pPr>
        <w:jc w:val="center"/>
        <w:rPr>
          <w:rFonts w:ascii="Arial MT"/>
          <w:sz w:val="12"/>
        </w:rPr>
        <w:sectPr w:rsidR="00E169D8">
          <w:type w:val="continuous"/>
          <w:pgSz w:w="11900" w:h="16840"/>
          <w:pgMar w:top="1300" w:right="740" w:bottom="280" w:left="1000" w:header="720" w:footer="720" w:gutter="0"/>
          <w:cols w:num="2" w:space="720" w:equalWidth="0">
            <w:col w:w="3910" w:space="2877"/>
            <w:col w:w="3373"/>
          </w:cols>
        </w:sectPr>
      </w:pPr>
    </w:p>
    <w:p w:rsidR="00E169D8" w:rsidRDefault="00E169D8">
      <w:pPr>
        <w:pStyle w:val="Corpotesto"/>
        <w:spacing w:before="6"/>
        <w:ind w:left="0"/>
        <w:jc w:val="left"/>
        <w:rPr>
          <w:rFonts w:ascii="Arial MT"/>
          <w:sz w:val="19"/>
        </w:rPr>
      </w:pPr>
    </w:p>
    <w:p w:rsidR="00E169D8" w:rsidRDefault="00965F94">
      <w:pPr>
        <w:pStyle w:val="Corpotesto"/>
        <w:spacing w:line="20" w:lineRule="exact"/>
        <w:ind w:left="118"/>
        <w:jc w:val="left"/>
        <w:rPr>
          <w:rFonts w:ascii="Arial MT"/>
          <w:sz w:val="2"/>
        </w:rPr>
      </w:pPr>
      <w:r>
        <w:rPr>
          <w:rFonts w:ascii="Arial MT"/>
          <w:sz w:val="2"/>
        </w:rPr>
      </w:r>
      <w:r>
        <w:rPr>
          <w:rFonts w:ascii="Arial MT"/>
          <w:sz w:val="2"/>
        </w:rPr>
        <w:pict>
          <v:group id="_x0000_s1026" style="width:494.4pt;height:.75pt;mso-position-horizontal-relative:char;mso-position-vertical-relative:line" coordsize="9888,15">
            <v:shape id="_x0000_s1027" style="position:absolute;width:9888;height:15" coordsize="9888,15" o:spt="100" adj="0,,0" path="m9888,10r-4058,l5815,10r-1853,l3948,10,,10r,4l3948,14r14,l5815,14r15,l9888,14r,-4xm9888,l5830,r-15,l3962,r-14,l,,,5r3948,l3962,5r1853,l5830,5r4058,l988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169D8" w:rsidRDefault="00E169D8">
      <w:pPr>
        <w:pStyle w:val="Corpotesto"/>
        <w:ind w:left="0"/>
        <w:jc w:val="left"/>
        <w:rPr>
          <w:rFonts w:ascii="Arial MT"/>
          <w:sz w:val="20"/>
        </w:rPr>
      </w:pPr>
    </w:p>
    <w:p w:rsidR="00E169D8" w:rsidRDefault="00E169D8">
      <w:pPr>
        <w:pStyle w:val="Corpotesto"/>
        <w:ind w:left="0"/>
        <w:jc w:val="left"/>
        <w:rPr>
          <w:rFonts w:ascii="Arial MT"/>
          <w:sz w:val="20"/>
        </w:rPr>
      </w:pPr>
    </w:p>
    <w:p w:rsidR="00E169D8" w:rsidRDefault="00E169D8">
      <w:pPr>
        <w:pStyle w:val="Corpotesto"/>
        <w:spacing w:before="7"/>
        <w:ind w:left="0"/>
        <w:jc w:val="left"/>
        <w:rPr>
          <w:rFonts w:ascii="Arial MT"/>
          <w:sz w:val="19"/>
        </w:rPr>
      </w:pPr>
    </w:p>
    <w:p w:rsidR="00E169D8" w:rsidRDefault="00CD60AE">
      <w:pPr>
        <w:pStyle w:val="Titolo1"/>
        <w:rPr>
          <w:u w:val="thick"/>
        </w:rPr>
      </w:pPr>
      <w:r>
        <w:rPr>
          <w:u w:val="thick"/>
        </w:rPr>
        <w:t xml:space="preserve">PATTO   </w:t>
      </w:r>
      <w:r>
        <w:rPr>
          <w:spacing w:val="38"/>
          <w:u w:val="thick"/>
        </w:rPr>
        <w:t xml:space="preserve"> </w:t>
      </w:r>
      <w:r>
        <w:rPr>
          <w:u w:val="thick"/>
        </w:rPr>
        <w:t xml:space="preserve">DI    </w:t>
      </w:r>
      <w:r>
        <w:rPr>
          <w:spacing w:val="39"/>
          <w:u w:val="thick"/>
        </w:rPr>
        <w:t xml:space="preserve"> </w:t>
      </w:r>
      <w:r>
        <w:rPr>
          <w:u w:val="thick"/>
        </w:rPr>
        <w:t>INTEGRITA’</w:t>
      </w:r>
      <w:r>
        <w:rPr>
          <w:spacing w:val="119"/>
          <w:u w:val="thick"/>
        </w:rPr>
        <w:t xml:space="preserve"> </w:t>
      </w:r>
      <w:r>
        <w:rPr>
          <w:u w:val="thick"/>
        </w:rPr>
        <w:t>tra</w:t>
      </w:r>
      <w:r>
        <w:rPr>
          <w:spacing w:val="119"/>
          <w:u w:val="thick"/>
        </w:rPr>
        <w:t xml:space="preserve"> </w:t>
      </w:r>
      <w:r>
        <w:rPr>
          <w:u w:val="thick"/>
        </w:rPr>
        <w:t>il</w:t>
      </w:r>
      <w:r>
        <w:rPr>
          <w:spacing w:val="119"/>
          <w:u w:val="thick"/>
        </w:rPr>
        <w:t xml:space="preserve"> </w:t>
      </w:r>
      <w:r>
        <w:rPr>
          <w:u w:val="thick"/>
        </w:rPr>
        <w:t>Comune</w:t>
      </w:r>
      <w:r>
        <w:rPr>
          <w:spacing w:val="119"/>
          <w:u w:val="thick"/>
        </w:rPr>
        <w:t xml:space="preserve"> </w:t>
      </w:r>
      <w:r>
        <w:rPr>
          <w:u w:val="thick"/>
        </w:rPr>
        <w:t>di</w:t>
      </w:r>
      <w:r>
        <w:rPr>
          <w:spacing w:val="119"/>
          <w:u w:val="thick"/>
        </w:rPr>
        <w:t xml:space="preserve"> </w:t>
      </w:r>
      <w:r>
        <w:rPr>
          <w:u w:val="thick"/>
        </w:rPr>
        <w:t>Santa</w:t>
      </w:r>
      <w:r>
        <w:rPr>
          <w:spacing w:val="119"/>
          <w:u w:val="thick"/>
        </w:rPr>
        <w:t xml:space="preserve"> </w:t>
      </w:r>
      <w:r>
        <w:rPr>
          <w:u w:val="thick"/>
        </w:rPr>
        <w:t>Maria</w:t>
      </w:r>
      <w:r>
        <w:rPr>
          <w:spacing w:val="120"/>
          <w:u w:val="thick"/>
        </w:rPr>
        <w:t xml:space="preserve"> </w:t>
      </w:r>
      <w:r>
        <w:rPr>
          <w:u w:val="thick"/>
        </w:rPr>
        <w:t>La</w:t>
      </w:r>
      <w:r>
        <w:rPr>
          <w:spacing w:val="119"/>
          <w:u w:val="thick"/>
        </w:rPr>
        <w:t xml:space="preserve"> </w:t>
      </w:r>
      <w:r>
        <w:rPr>
          <w:u w:val="thick"/>
        </w:rPr>
        <w:t>Carità</w:t>
      </w:r>
      <w:r>
        <w:rPr>
          <w:spacing w:val="120"/>
          <w:u w:val="thick"/>
        </w:rPr>
        <w:t xml:space="preserve"> </w:t>
      </w:r>
      <w:r>
        <w:rPr>
          <w:u w:val="thick"/>
        </w:rPr>
        <w:t>e</w:t>
      </w:r>
      <w:r>
        <w:rPr>
          <w:spacing w:val="119"/>
          <w:u w:val="thick"/>
        </w:rPr>
        <w:t xml:space="preserve"> </w:t>
      </w:r>
      <w:r>
        <w:rPr>
          <w:u w:val="thick"/>
        </w:rPr>
        <w:t>la</w:t>
      </w:r>
      <w:r>
        <w:rPr>
          <w:spacing w:val="117"/>
          <w:u w:val="thick"/>
        </w:rPr>
        <w:t xml:space="preserve"> </w:t>
      </w:r>
      <w:r>
        <w:rPr>
          <w:u w:val="thick"/>
        </w:rPr>
        <w:t>ditta</w:t>
      </w:r>
    </w:p>
    <w:p w:rsidR="00965F94" w:rsidRDefault="00965F94">
      <w:pPr>
        <w:pStyle w:val="Titolo1"/>
        <w:rPr>
          <w:u w:val="none"/>
        </w:rPr>
      </w:pPr>
      <w:bookmarkStart w:id="0" w:name="_GoBack"/>
      <w:bookmarkEnd w:id="0"/>
    </w:p>
    <w:p w:rsidR="006E4AFD" w:rsidRDefault="00CD60AE" w:rsidP="00CD60AE">
      <w:pPr>
        <w:tabs>
          <w:tab w:val="left" w:pos="3396"/>
        </w:tabs>
        <w:ind w:left="132" w:right="101"/>
        <w:jc w:val="both"/>
        <w:rPr>
          <w:rFonts w:ascii="Arial" w:hAnsi="Arial"/>
          <w:b/>
          <w:sz w:val="24"/>
          <w:u w:val="thick"/>
        </w:rPr>
      </w:pPr>
      <w:r w:rsidRPr="00965F94">
        <w:rPr>
          <w:rFonts w:ascii="Arial" w:hAnsi="Arial"/>
          <w:b/>
          <w:sz w:val="24"/>
        </w:rPr>
        <w:t>PER</w:t>
      </w:r>
      <w:r w:rsidRPr="00965F94">
        <w:rPr>
          <w:rFonts w:ascii="Arial" w:hAnsi="Arial"/>
          <w:b/>
          <w:spacing w:val="1"/>
          <w:sz w:val="24"/>
        </w:rPr>
        <w:t xml:space="preserve"> </w:t>
      </w:r>
      <w:r w:rsidR="00965F94" w:rsidRPr="00965F94">
        <w:rPr>
          <w:rFonts w:ascii="Arial" w:hAnsi="Arial"/>
          <w:b/>
          <w:sz w:val="24"/>
          <w:u w:val="single"/>
        </w:rPr>
        <w:t>_</w:t>
      </w:r>
      <w:r w:rsidR="00965F94">
        <w:rPr>
          <w:rFonts w:ascii="Arial" w:hAnsi="Arial"/>
          <w:b/>
          <w:sz w:val="24"/>
          <w:u w:val="thick"/>
        </w:rPr>
        <w:t>___________________________________________________________________________________________________________________________________________________</w:t>
      </w:r>
    </w:p>
    <w:p w:rsidR="00E169D8" w:rsidRDefault="00CD60AE" w:rsidP="00CD60AE">
      <w:pPr>
        <w:tabs>
          <w:tab w:val="left" w:pos="3396"/>
        </w:tabs>
        <w:ind w:left="132" w:right="101"/>
        <w:jc w:val="both"/>
      </w:pPr>
      <w:r>
        <w:rPr>
          <w:rFonts w:ascii="Arial" w:hAnsi="Arial"/>
          <w:b/>
          <w:sz w:val="24"/>
          <w:u w:val="thick"/>
        </w:rPr>
        <w:t xml:space="preserve">PROCEDURA </w:t>
      </w:r>
      <w:r w:rsidR="00A50F0E">
        <w:rPr>
          <w:rFonts w:ascii="Arial" w:hAnsi="Arial"/>
          <w:b/>
          <w:sz w:val="24"/>
          <w:u w:val="thick"/>
        </w:rPr>
        <w:t>TRASPARE</w:t>
      </w:r>
      <w:r>
        <w:rPr>
          <w:rFonts w:ascii="Arial" w:hAnsi="Arial"/>
          <w:b/>
          <w:sz w:val="24"/>
          <w:u w:val="thick"/>
        </w:rPr>
        <w:t xml:space="preserve"> ai sensi del </w:t>
      </w:r>
      <w:proofErr w:type="spellStart"/>
      <w:r>
        <w:rPr>
          <w:rFonts w:ascii="Arial" w:hAnsi="Arial"/>
          <w:b/>
          <w:sz w:val="24"/>
          <w:u w:val="thick"/>
        </w:rPr>
        <w:t>D.Lgs.</w:t>
      </w:r>
      <w:proofErr w:type="spellEnd"/>
      <w:r>
        <w:rPr>
          <w:rFonts w:ascii="Arial" w:hAnsi="Arial"/>
          <w:b/>
          <w:sz w:val="24"/>
          <w:u w:val="thick"/>
        </w:rPr>
        <w:t xml:space="preserve"> 50/2016 </w:t>
      </w:r>
      <w:proofErr w:type="spellStart"/>
      <w:r>
        <w:rPr>
          <w:rFonts w:ascii="Arial" w:hAnsi="Arial"/>
          <w:b/>
          <w:sz w:val="24"/>
          <w:u w:val="thick"/>
        </w:rPr>
        <w:t>s.m.i.</w:t>
      </w:r>
      <w:proofErr w:type="spellEnd"/>
    </w:p>
    <w:p w:rsidR="00E169D8" w:rsidRDefault="00E169D8">
      <w:pPr>
        <w:pStyle w:val="Corpotesto"/>
        <w:ind w:left="0"/>
        <w:jc w:val="left"/>
        <w:rPr>
          <w:rFonts w:ascii="Arial"/>
          <w:b/>
          <w:sz w:val="20"/>
        </w:rPr>
      </w:pPr>
    </w:p>
    <w:p w:rsidR="00E169D8" w:rsidRDefault="00E169D8">
      <w:pPr>
        <w:pStyle w:val="Corpotesto"/>
        <w:spacing w:before="9"/>
        <w:ind w:left="0"/>
        <w:jc w:val="left"/>
        <w:rPr>
          <w:rFonts w:ascii="Arial"/>
          <w:b/>
          <w:sz w:val="26"/>
        </w:rPr>
      </w:pPr>
    </w:p>
    <w:p w:rsidR="00E169D8" w:rsidRDefault="00CD60AE">
      <w:pPr>
        <w:pStyle w:val="Corpotesto"/>
        <w:spacing w:before="52"/>
      </w:pPr>
      <w:r>
        <w:t>Il</w:t>
      </w:r>
      <w:r>
        <w:rPr>
          <w:spacing w:val="20"/>
        </w:rPr>
        <w:t xml:space="preserve"> </w:t>
      </w:r>
      <w:r>
        <w:t>presente</w:t>
      </w:r>
      <w:r>
        <w:rPr>
          <w:spacing w:val="70"/>
        </w:rPr>
        <w:t xml:space="preserve"> </w:t>
      </w:r>
      <w:r>
        <w:t>documento</w:t>
      </w:r>
      <w:r>
        <w:rPr>
          <w:spacing w:val="69"/>
        </w:rPr>
        <w:t xml:space="preserve"> </w:t>
      </w:r>
      <w:r>
        <w:t>risponde</w:t>
      </w:r>
      <w:r>
        <w:rPr>
          <w:spacing w:val="8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volontà</w:t>
      </w:r>
      <w:r>
        <w:rPr>
          <w:spacing w:val="8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Santa</w:t>
      </w:r>
      <w:r>
        <w:rPr>
          <w:spacing w:val="7"/>
        </w:rPr>
        <w:t xml:space="preserve"> </w:t>
      </w:r>
      <w:r>
        <w:t>Maria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Carità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prevenire</w:t>
      </w:r>
      <w:r>
        <w:rPr>
          <w:spacing w:val="7"/>
        </w:rPr>
        <w:t xml:space="preserve"> </w:t>
      </w:r>
      <w:r>
        <w:t>il</w:t>
      </w:r>
    </w:p>
    <w:p w:rsidR="00E169D8" w:rsidRDefault="00CD60AE">
      <w:pPr>
        <w:ind w:left="132"/>
        <w:jc w:val="both"/>
        <w:rPr>
          <w:b/>
          <w:sz w:val="24"/>
        </w:rPr>
      </w:pPr>
      <w:r>
        <w:rPr>
          <w:b/>
          <w:sz w:val="24"/>
        </w:rPr>
        <w:t>rischio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corruzione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mediante</w:t>
      </w:r>
      <w:r>
        <w:rPr>
          <w:spacing w:val="46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46"/>
          <w:sz w:val="24"/>
        </w:rPr>
        <w:t xml:space="preserve"> </w:t>
      </w:r>
      <w:r>
        <w:rPr>
          <w:sz w:val="24"/>
        </w:rPr>
        <w:t>di</w:t>
      </w:r>
      <w:r>
        <w:rPr>
          <w:spacing w:val="43"/>
          <w:sz w:val="24"/>
        </w:rPr>
        <w:t xml:space="preserve"> </w:t>
      </w:r>
      <w:r>
        <w:rPr>
          <w:b/>
          <w:sz w:val="24"/>
        </w:rPr>
        <w:t>misure</w:t>
      </w:r>
      <w:r>
        <w:rPr>
          <w:b/>
          <w:spacing w:val="44"/>
          <w:sz w:val="24"/>
        </w:rPr>
        <w:t xml:space="preserve"> </w:t>
      </w:r>
      <w:r>
        <w:rPr>
          <w:b/>
          <w:sz w:val="24"/>
        </w:rPr>
        <w:t>concrete.</w:t>
      </w:r>
    </w:p>
    <w:p w:rsidR="00E169D8" w:rsidRDefault="00CD60AE">
      <w:pPr>
        <w:pStyle w:val="Corpotesto"/>
        <w:ind w:right="384"/>
      </w:pPr>
      <w:r>
        <w:t>Attraverso la sottoscrizione del presente</w:t>
      </w:r>
      <w:r>
        <w:rPr>
          <w:spacing w:val="1"/>
        </w:rPr>
        <w:t xml:space="preserve"> </w:t>
      </w:r>
      <w:r>
        <w:t>Patto di integrità il Comune di Santa Maria La Carità e i</w:t>
      </w:r>
      <w:r>
        <w:rPr>
          <w:spacing w:val="1"/>
        </w:rPr>
        <w:t xml:space="preserve"> </w:t>
      </w:r>
      <w:r>
        <w:t>partecipanti a procedure aperte, ristrette, negoziate o dirette di acquisizioni di forniture, 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lavori:</w:t>
      </w:r>
    </w:p>
    <w:p w:rsidR="00E169D8" w:rsidRDefault="00CD60AE">
      <w:pPr>
        <w:pStyle w:val="Corpotesto"/>
        <w:ind w:right="386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reciprocamente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comportamenti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principi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lealtà,</w:t>
      </w:r>
      <w:r>
        <w:rPr>
          <w:spacing w:val="1"/>
        </w:rPr>
        <w:t xml:space="preserve"> </w:t>
      </w:r>
      <w:r>
        <w:t>trasparenza</w:t>
      </w:r>
      <w:r>
        <w:rPr>
          <w:spacing w:val="-2"/>
        </w:rPr>
        <w:t xml:space="preserve"> </w:t>
      </w:r>
      <w:r>
        <w:t>e correttezza.</w:t>
      </w:r>
    </w:p>
    <w:p w:rsidR="00E169D8" w:rsidRDefault="00CD60AE">
      <w:pPr>
        <w:pStyle w:val="Corpotesto"/>
        <w:ind w:right="384"/>
      </w:pPr>
      <w:r>
        <w:t>Si</w:t>
      </w:r>
      <w:r>
        <w:rPr>
          <w:spacing w:val="1"/>
        </w:rPr>
        <w:t xml:space="preserve"> </w:t>
      </w:r>
      <w:r>
        <w:t>impegnano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offrire,</w:t>
      </w:r>
      <w:r>
        <w:rPr>
          <w:spacing w:val="1"/>
        </w:rPr>
        <w:t xml:space="preserve"> </w:t>
      </w:r>
      <w:r>
        <w:t>accettare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richiedere</w:t>
      </w:r>
      <w:r>
        <w:rPr>
          <w:spacing w:val="55"/>
        </w:rPr>
        <w:t xml:space="preserve"> </w:t>
      </w:r>
      <w:r>
        <w:t>somme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denaro o qualsiasi altra</w:t>
      </w:r>
      <w:r>
        <w:rPr>
          <w:spacing w:val="1"/>
        </w:rPr>
        <w:t xml:space="preserve"> </w:t>
      </w:r>
      <w:r>
        <w:t>ricompensa, vantaggio o beneficio sia direttamente che indirettamente</w:t>
      </w:r>
      <w:r>
        <w:rPr>
          <w:spacing w:val="54"/>
        </w:rPr>
        <w:t xml:space="preserve"> </w:t>
      </w:r>
      <w:r>
        <w:t>tramite</w:t>
      </w:r>
      <w:r>
        <w:rPr>
          <w:spacing w:val="54"/>
        </w:rPr>
        <w:t xml:space="preserve"> </w:t>
      </w:r>
      <w:r>
        <w:t>intermediari</w:t>
      </w:r>
      <w:r>
        <w:rPr>
          <w:spacing w:val="5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dell’assegnazione</w:t>
      </w:r>
      <w:r>
        <w:rPr>
          <w:spacing w:val="55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contratto</w:t>
      </w:r>
      <w:r>
        <w:rPr>
          <w:spacing w:val="55"/>
        </w:rPr>
        <w:t xml:space="preserve"> </w:t>
      </w:r>
      <w:r>
        <w:t>e/o</w:t>
      </w:r>
      <w:r>
        <w:rPr>
          <w:spacing w:val="55"/>
        </w:rPr>
        <w:t xml:space="preserve"> </w:t>
      </w:r>
      <w:r>
        <w:t>al fine</w:t>
      </w:r>
      <w:r>
        <w:rPr>
          <w:spacing w:val="55"/>
        </w:rPr>
        <w:t xml:space="preserve"> </w:t>
      </w:r>
      <w:r>
        <w:t>di</w:t>
      </w:r>
      <w:r>
        <w:rPr>
          <w:spacing w:val="55"/>
        </w:rPr>
        <w:t xml:space="preserve"> </w:t>
      </w:r>
      <w:r>
        <w:t>distorcerne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regolare</w:t>
      </w:r>
      <w:r>
        <w:rPr>
          <w:spacing w:val="55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esecuzione.</w:t>
      </w:r>
    </w:p>
    <w:p w:rsidR="00E169D8" w:rsidRDefault="00CD60AE">
      <w:pPr>
        <w:pStyle w:val="Corpotesto"/>
        <w:ind w:right="384"/>
      </w:pP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dipendente,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consulenti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impiegati</w:t>
      </w:r>
      <w:r>
        <w:rPr>
          <w:spacing w:val="48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ogni</w:t>
      </w:r>
      <w:r>
        <w:rPr>
          <w:spacing w:val="51"/>
        </w:rPr>
        <w:t xml:space="preserve"> </w:t>
      </w:r>
      <w:r>
        <w:t>livello</w:t>
      </w:r>
      <w:r>
        <w:rPr>
          <w:spacing w:val="52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nell’espletamento</w:t>
      </w:r>
      <w:r>
        <w:rPr>
          <w:spacing w:val="50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procedura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aggiudicazione</w:t>
      </w:r>
      <w:r>
        <w:rPr>
          <w:spacing w:val="51"/>
        </w:rPr>
        <w:t xml:space="preserve"> </w:t>
      </w:r>
      <w:r>
        <w:t>che</w:t>
      </w:r>
      <w:r>
        <w:rPr>
          <w:spacing w:val="52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quella</w:t>
      </w:r>
      <w:r>
        <w:rPr>
          <w:spacing w:val="-5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contratto,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 presente Patto di integrità, che condividono</w:t>
      </w:r>
      <w:r>
        <w:rPr>
          <w:spacing w:val="1"/>
        </w:rPr>
        <w:t xml:space="preserve"> </w:t>
      </w:r>
      <w:r>
        <w:t>pienamente, nonché delle responsabilità e delle sanzioni che possono essere loro imputate in caso</w:t>
      </w:r>
      <w:r>
        <w:rPr>
          <w:spacing w:val="-52"/>
        </w:rPr>
        <w:t xml:space="preserve"> </w:t>
      </w:r>
      <w:r>
        <w:t>di mancato</w:t>
      </w:r>
      <w:r>
        <w:rPr>
          <w:spacing w:val="53"/>
        </w:rPr>
        <w:t xml:space="preserve"> </w:t>
      </w:r>
      <w:r>
        <w:t>rispetto</w:t>
      </w:r>
      <w:r>
        <w:rPr>
          <w:spacing w:val="5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Patto.</w:t>
      </w:r>
    </w:p>
    <w:p w:rsidR="00E169D8" w:rsidRDefault="00CD60AE">
      <w:pPr>
        <w:pStyle w:val="Corpotesto"/>
        <w:ind w:right="384"/>
      </w:pPr>
      <w:r>
        <w:t>Il Comune di Santa Maria La Carità si impegna a comunicare a tutti i concorrenti i dati più rilevanti</w:t>
      </w:r>
      <w:r>
        <w:rPr>
          <w:spacing w:val="1"/>
        </w:rPr>
        <w:t xml:space="preserve"> </w:t>
      </w:r>
      <w:r>
        <w:t>riguardanti la gara: l’elenco dei concorrenti, la graduatoria dei soggetti ammessi, l’elenco delle</w:t>
      </w:r>
      <w:r>
        <w:rPr>
          <w:spacing w:val="1"/>
        </w:rPr>
        <w:t xml:space="preserve"> </w:t>
      </w:r>
      <w:r>
        <w:t>offerte respinte con la motivazione dell’esclusione e le ragioni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dell’assegnazione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vincitore</w:t>
      </w:r>
      <w:r>
        <w:rPr>
          <w:spacing w:val="1"/>
        </w:rPr>
        <w:t xml:space="preserve"> </w:t>
      </w:r>
      <w:r>
        <w:t>con relativa</w:t>
      </w:r>
      <w:r>
        <w:rPr>
          <w:spacing w:val="1"/>
        </w:rPr>
        <w:t xml:space="preserve"> </w:t>
      </w:r>
      <w:r>
        <w:t>attestazione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capitolato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impegna,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-4"/>
        </w:rPr>
        <w:t xml:space="preserve"> </w:t>
      </w:r>
      <w:r>
        <w:t>dell’Ente</w:t>
      </w:r>
      <w:r>
        <w:rPr>
          <w:spacing w:val="50"/>
        </w:rPr>
        <w:t xml:space="preserve"> </w:t>
      </w:r>
      <w:r>
        <w:t>nella</w:t>
      </w:r>
      <w:r>
        <w:rPr>
          <w:spacing w:val="52"/>
        </w:rPr>
        <w:t xml:space="preserve"> </w:t>
      </w:r>
      <w:r>
        <w:t>sezione</w:t>
      </w:r>
      <w:r>
        <w:rPr>
          <w:spacing w:val="50"/>
        </w:rPr>
        <w:t xml:space="preserve"> </w:t>
      </w:r>
      <w:r>
        <w:t>“Amministrazione</w:t>
      </w:r>
      <w:r>
        <w:rPr>
          <w:spacing w:val="50"/>
        </w:rPr>
        <w:t xml:space="preserve"> </w:t>
      </w:r>
      <w:r>
        <w:t>Trasparente”.</w:t>
      </w:r>
    </w:p>
    <w:p w:rsidR="00E169D8" w:rsidRDefault="00CD60AE">
      <w:pPr>
        <w:pStyle w:val="Corpotesto"/>
        <w:ind w:right="383"/>
      </w:pPr>
      <w:r>
        <w:t>Il partecipante alla selezione/gara si impegna a riferire tempestivamente al Segretario Generale,</w:t>
      </w:r>
      <w:r>
        <w:rPr>
          <w:spacing w:val="1"/>
        </w:rPr>
        <w:t xml:space="preserve"> </w:t>
      </w:r>
      <w:r>
        <w:t>quale Responsabile della prevenzione della corruzione del 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Santa Maria La Carità,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illecita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denaro, prestazione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utilità che venisse avanzata nei confronti di un</w:t>
      </w:r>
      <w:r>
        <w:rPr>
          <w:spacing w:val="1"/>
        </w:rPr>
        <w:t xml:space="preserve"> </w:t>
      </w:r>
      <w:r>
        <w:t>proprio rappresentante, agente o dipendente, sia nella fase di aggiudicazione che in quella di</w:t>
      </w:r>
      <w:r>
        <w:rPr>
          <w:spacing w:val="1"/>
        </w:rPr>
        <w:t xml:space="preserve"> </w:t>
      </w:r>
      <w:r>
        <w:t>esecuzione del contratto, fornendo elementi comprovabili a sostegno di</w:t>
      </w:r>
      <w:r>
        <w:rPr>
          <w:spacing w:val="1"/>
        </w:rPr>
        <w:t xml:space="preserve"> </w:t>
      </w:r>
      <w:r>
        <w:t>tanto, nonché qualsiasi</w:t>
      </w:r>
      <w:r>
        <w:rPr>
          <w:spacing w:val="1"/>
        </w:rPr>
        <w:t xml:space="preserve"> </w:t>
      </w:r>
      <w:r>
        <w:t>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turbativa,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distorsione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fasi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svolgimento/aggiudicazione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contratto.</w:t>
      </w:r>
      <w:r>
        <w:rPr>
          <w:spacing w:val="1"/>
        </w:rPr>
        <w:t xml:space="preserve"> </w:t>
      </w:r>
      <w:r>
        <w:t>Tale obbligo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sostitutivo</w:t>
      </w:r>
      <w:r>
        <w:rPr>
          <w:spacing w:val="1"/>
        </w:rPr>
        <w:t xml:space="preserve"> </w:t>
      </w:r>
      <w:r>
        <w:rPr>
          <w:b/>
        </w:rPr>
        <w:t>dell’obbligo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denuncia</w:t>
      </w:r>
      <w:r>
        <w:rPr>
          <w:b/>
          <w:spacing w:val="1"/>
        </w:rPr>
        <w:t xml:space="preserve"> </w:t>
      </w:r>
      <w:r>
        <w:rPr>
          <w:b/>
        </w:rPr>
        <w:t>all’Autorità</w:t>
      </w:r>
      <w:r>
        <w:rPr>
          <w:b/>
          <w:spacing w:val="1"/>
        </w:rPr>
        <w:t xml:space="preserve"> </w:t>
      </w:r>
      <w:r>
        <w:rPr>
          <w:b/>
        </w:rPr>
        <w:t>Giudiziaria</w:t>
      </w:r>
      <w:r>
        <w:rPr>
          <w:b/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fatti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quali</w:t>
      </w:r>
      <w:r>
        <w:rPr>
          <w:spacing w:val="54"/>
        </w:rPr>
        <w:t xml:space="preserve"> </w:t>
      </w:r>
      <w:r>
        <w:t>sia</w:t>
      </w:r>
      <w:r>
        <w:rPr>
          <w:spacing w:val="54"/>
        </w:rPr>
        <w:t xml:space="preserve"> </w:t>
      </w:r>
      <w:r>
        <w:t>stata</w:t>
      </w:r>
      <w:r>
        <w:rPr>
          <w:spacing w:val="54"/>
        </w:rPr>
        <w:t xml:space="preserve"> </w:t>
      </w:r>
      <w:r>
        <w:t>posta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essere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pressione</w:t>
      </w:r>
      <w:r>
        <w:rPr>
          <w:spacing w:val="1"/>
        </w:rPr>
        <w:t xml:space="preserve"> </w:t>
      </w:r>
      <w:r>
        <w:t>distorsiva</w:t>
      </w:r>
      <w:r>
        <w:rPr>
          <w:spacing w:val="49"/>
        </w:rPr>
        <w:t xml:space="preserve"> </w:t>
      </w:r>
      <w:r>
        <w:t>ed</w:t>
      </w:r>
      <w:r>
        <w:rPr>
          <w:spacing w:val="54"/>
        </w:rPr>
        <w:t xml:space="preserve"> </w:t>
      </w:r>
      <w:r>
        <w:t>ogni</w:t>
      </w:r>
      <w:r>
        <w:rPr>
          <w:spacing w:val="52"/>
        </w:rPr>
        <w:t xml:space="preserve"> </w:t>
      </w:r>
      <w:r>
        <w:t>altra</w:t>
      </w:r>
      <w:r>
        <w:rPr>
          <w:spacing w:val="53"/>
        </w:rPr>
        <w:t xml:space="preserve"> </w:t>
      </w:r>
      <w:r>
        <w:t>forma</w:t>
      </w:r>
      <w:r>
        <w:rPr>
          <w:spacing w:val="52"/>
        </w:rPr>
        <w:t xml:space="preserve"> </w:t>
      </w:r>
      <w:r>
        <w:t>di</w:t>
      </w:r>
      <w:r>
        <w:rPr>
          <w:spacing w:val="53"/>
        </w:rPr>
        <w:t xml:space="preserve"> </w:t>
      </w:r>
      <w:r>
        <w:t>illecita</w:t>
      </w:r>
      <w:r>
        <w:rPr>
          <w:spacing w:val="52"/>
        </w:rPr>
        <w:t xml:space="preserve"> </w:t>
      </w:r>
      <w:r>
        <w:t>interferenza.</w:t>
      </w:r>
    </w:p>
    <w:p w:rsidR="00E169D8" w:rsidRDefault="00CD60AE">
      <w:pPr>
        <w:pStyle w:val="Corpotesto"/>
      </w:pPr>
      <w:r>
        <w:t>L’appaltatore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impegna</w:t>
      </w:r>
      <w:r>
        <w:rPr>
          <w:spacing w:val="21"/>
        </w:rPr>
        <w:t xml:space="preserve"> </w:t>
      </w:r>
      <w:r>
        <w:t>ad</w:t>
      </w:r>
      <w:r>
        <w:rPr>
          <w:spacing w:val="25"/>
        </w:rPr>
        <w:t xml:space="preserve"> </w:t>
      </w:r>
      <w:r>
        <w:t>inserire</w:t>
      </w:r>
      <w:r>
        <w:rPr>
          <w:spacing w:val="24"/>
        </w:rPr>
        <w:t xml:space="preserve"> </w:t>
      </w:r>
      <w:r>
        <w:t>nei</w:t>
      </w:r>
      <w:r>
        <w:rPr>
          <w:spacing w:val="21"/>
        </w:rPr>
        <w:t xml:space="preserve"> </w:t>
      </w:r>
      <w:r>
        <w:t>contratti</w:t>
      </w:r>
      <w:r>
        <w:rPr>
          <w:spacing w:val="22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subappalto</w:t>
      </w:r>
      <w:r>
        <w:rPr>
          <w:spacing w:val="21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nei</w:t>
      </w:r>
      <w:r>
        <w:rPr>
          <w:spacing w:val="23"/>
        </w:rPr>
        <w:t xml:space="preserve"> </w:t>
      </w:r>
      <w:r>
        <w:t>contratti</w:t>
      </w:r>
      <w:r>
        <w:rPr>
          <w:spacing w:val="23"/>
        </w:rPr>
        <w:t xml:space="preserve"> </w:t>
      </w:r>
      <w:r>
        <w:t>stipulati</w:t>
      </w:r>
      <w:r>
        <w:rPr>
          <w:spacing w:val="23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ogni</w:t>
      </w:r>
    </w:p>
    <w:p w:rsidR="00E169D8" w:rsidRDefault="00E169D8">
      <w:pPr>
        <w:sectPr w:rsidR="00E169D8">
          <w:type w:val="continuous"/>
          <w:pgSz w:w="11900" w:h="16840"/>
          <w:pgMar w:top="1300" w:right="740" w:bottom="280" w:left="1000" w:header="720" w:footer="720" w:gutter="0"/>
          <w:cols w:space="720"/>
        </w:sectPr>
      </w:pPr>
    </w:p>
    <w:p w:rsidR="00E169D8" w:rsidRDefault="00CD60AE">
      <w:pPr>
        <w:pStyle w:val="Corpotesto"/>
        <w:spacing w:before="33"/>
        <w:ind w:right="384"/>
      </w:pPr>
      <w:r>
        <w:lastRenderedPageBreak/>
        <w:t>altro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intervenga</w:t>
      </w:r>
      <w:r>
        <w:rPr>
          <w:spacing w:val="1"/>
        </w:rPr>
        <w:t xml:space="preserve"> </w:t>
      </w:r>
      <w:r>
        <w:t>a qualunque titolo</w:t>
      </w:r>
      <w:r>
        <w:rPr>
          <w:spacing w:val="1"/>
        </w:rPr>
        <w:t xml:space="preserve"> </w:t>
      </w:r>
      <w:r>
        <w:t>nella realizzazione</w:t>
      </w:r>
      <w:r>
        <w:rPr>
          <w:spacing w:val="1"/>
        </w:rPr>
        <w:t xml:space="preserve"> </w:t>
      </w:r>
      <w:r>
        <w:t>dell’opera/fornitura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servizio, la clausola che obbliga il subappaltatore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subcontraente</w:t>
      </w:r>
      <w:r>
        <w:rPr>
          <w:spacing w:val="55"/>
        </w:rPr>
        <w:t xml:space="preserve"> </w:t>
      </w:r>
      <w:r>
        <w:t>ad</w:t>
      </w:r>
      <w:r>
        <w:rPr>
          <w:spacing w:val="54"/>
        </w:rPr>
        <w:t xml:space="preserve"> </w:t>
      </w:r>
      <w:r>
        <w:t>assumere</w:t>
      </w:r>
      <w:r>
        <w:rPr>
          <w:spacing w:val="54"/>
        </w:rPr>
        <w:t xml:space="preserve"> </w:t>
      </w:r>
      <w:r>
        <w:t>l’obbligo</w:t>
      </w:r>
      <w:r>
        <w:rPr>
          <w:spacing w:val="5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:rsidR="00E169D8" w:rsidRDefault="00CD60AE">
      <w:pPr>
        <w:pStyle w:val="Corpotesto"/>
        <w:ind w:right="38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selezione/gara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 non trovarsi in situazioni di controllo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collegamento</w:t>
      </w:r>
      <w:r>
        <w:rPr>
          <w:spacing w:val="1"/>
        </w:rPr>
        <w:t xml:space="preserve"> </w:t>
      </w:r>
      <w:r>
        <w:t>(formale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sostanziale)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accordata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accorderà</w:t>
      </w:r>
      <w:r>
        <w:rPr>
          <w:spacing w:val="52"/>
        </w:rPr>
        <w:t xml:space="preserve"> </w:t>
      </w:r>
      <w:r>
        <w:t>con  altri</w:t>
      </w:r>
      <w:r>
        <w:rPr>
          <w:spacing w:val="53"/>
        </w:rPr>
        <w:t xml:space="preserve"> </w:t>
      </w:r>
      <w:r>
        <w:t>partecipanti</w:t>
      </w:r>
      <w:r>
        <w:rPr>
          <w:spacing w:val="5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gara.</w:t>
      </w:r>
    </w:p>
    <w:p w:rsidR="00E169D8" w:rsidRDefault="00CD60AE">
      <w:pPr>
        <w:pStyle w:val="Corpotesto"/>
        <w:ind w:right="38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 a rendere noti, su richiesta del Comune di Santa Maria La Carità, tutti i</w:t>
      </w:r>
      <w:r>
        <w:rPr>
          <w:spacing w:val="1"/>
        </w:rPr>
        <w:t xml:space="preserve"> </w:t>
      </w:r>
      <w:r>
        <w:t>pagamenti eseguiti riguardanti il contratto</w:t>
      </w:r>
      <w:r>
        <w:rPr>
          <w:spacing w:val="1"/>
        </w:rPr>
        <w:t xml:space="preserve"> </w:t>
      </w:r>
      <w:r>
        <w:t>eventualmente assegnatogli, inclusi quelli eseguiti in</w:t>
      </w:r>
      <w:r>
        <w:rPr>
          <w:spacing w:val="1"/>
        </w:rPr>
        <w:t xml:space="preserve"> </w:t>
      </w:r>
      <w:r>
        <w:t>favore di intermediari e consulenti. La remunerazione di questi ultimi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superare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“congruo</w:t>
      </w:r>
      <w:r>
        <w:rPr>
          <w:spacing w:val="52"/>
        </w:rPr>
        <w:t xml:space="preserve"> </w:t>
      </w:r>
      <w:r>
        <w:t>ammontare</w:t>
      </w:r>
      <w:r>
        <w:rPr>
          <w:spacing w:val="52"/>
        </w:rPr>
        <w:t xml:space="preserve"> </w:t>
      </w:r>
      <w:r>
        <w:t>dovuto</w:t>
      </w:r>
      <w:r>
        <w:rPr>
          <w:spacing w:val="52"/>
        </w:rPr>
        <w:t xml:space="preserve"> </w:t>
      </w:r>
      <w:r>
        <w:t>per</w:t>
      </w:r>
      <w:r>
        <w:rPr>
          <w:spacing w:val="53"/>
        </w:rPr>
        <w:t xml:space="preserve"> </w:t>
      </w:r>
      <w:r>
        <w:t>servizi</w:t>
      </w:r>
      <w:r>
        <w:rPr>
          <w:spacing w:val="52"/>
        </w:rPr>
        <w:t xml:space="preserve"> </w:t>
      </w:r>
      <w:r>
        <w:t>legittimi”.</w:t>
      </w:r>
    </w:p>
    <w:p w:rsidR="00E169D8" w:rsidRDefault="00CD60AE">
      <w:pPr>
        <w:pStyle w:val="Corpotesto"/>
        <w:ind w:left="492" w:right="384"/>
      </w:pPr>
      <w:r>
        <w:t>Il</w:t>
      </w:r>
      <w:r>
        <w:rPr>
          <w:spacing w:val="1"/>
        </w:rPr>
        <w:t xml:space="preserve"> </w:t>
      </w:r>
      <w:r>
        <w:t>partecipante</w:t>
      </w:r>
      <w:r>
        <w:rPr>
          <w:spacing w:val="1"/>
        </w:rPr>
        <w:t xml:space="preserve"> </w:t>
      </w:r>
      <w:r>
        <w:t>prende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accetta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mancato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impegni</w:t>
      </w:r>
      <w:r>
        <w:rPr>
          <w:spacing w:val="1"/>
        </w:rPr>
        <w:t xml:space="preserve"> </w:t>
      </w:r>
      <w:r>
        <w:t>anticorruzione</w:t>
      </w:r>
      <w:r>
        <w:rPr>
          <w:spacing w:val="1"/>
        </w:rPr>
        <w:t xml:space="preserve"> </w:t>
      </w:r>
      <w:r>
        <w:t>assunti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integrità,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accertato</w:t>
      </w:r>
      <w:r>
        <w:rPr>
          <w:spacing w:val="1"/>
        </w:rPr>
        <w:t xml:space="preserve"> </w:t>
      </w:r>
      <w:r>
        <w:t>dall’Amministrazione,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delle</w:t>
      </w:r>
      <w:r>
        <w:rPr>
          <w:spacing w:val="54"/>
        </w:rPr>
        <w:t xml:space="preserve"> </w:t>
      </w:r>
      <w:r>
        <w:t>segnalazioni</w:t>
      </w:r>
      <w:r>
        <w:rPr>
          <w:spacing w:val="1"/>
        </w:rPr>
        <w:t xml:space="preserve"> </w:t>
      </w:r>
      <w:r>
        <w:t>effettuate</w:t>
      </w:r>
      <w:r>
        <w:rPr>
          <w:spacing w:val="1"/>
        </w:rPr>
        <w:t xml:space="preserve"> </w:t>
      </w:r>
      <w:r>
        <w:t>sul</w:t>
      </w:r>
      <w:r>
        <w:rPr>
          <w:spacing w:val="55"/>
        </w:rPr>
        <w:t xml:space="preserve"> </w:t>
      </w:r>
      <w:r>
        <w:t>personale</w:t>
      </w:r>
      <w:r>
        <w:rPr>
          <w:spacing w:val="55"/>
        </w:rPr>
        <w:t xml:space="preserve"> </w:t>
      </w:r>
      <w:r>
        <w:t>comunale</w:t>
      </w:r>
      <w:r>
        <w:rPr>
          <w:spacing w:val="55"/>
        </w:rPr>
        <w:t xml:space="preserve"> </w:t>
      </w:r>
      <w:r>
        <w:t>(punto 5),</w:t>
      </w:r>
      <w:r>
        <w:rPr>
          <w:spacing w:val="55"/>
        </w:rPr>
        <w:t xml:space="preserve"> </w:t>
      </w:r>
      <w:r>
        <w:t>potranno essere</w:t>
      </w:r>
      <w:r>
        <w:rPr>
          <w:spacing w:val="55"/>
        </w:rPr>
        <w:t xml:space="preserve"> </w:t>
      </w:r>
      <w:r>
        <w:t>applicate</w:t>
      </w:r>
      <w:r>
        <w:rPr>
          <w:spacing w:val="55"/>
        </w:rPr>
        <w:t xml:space="preserve"> </w:t>
      </w:r>
      <w:r>
        <w:t>le</w:t>
      </w:r>
      <w:r>
        <w:rPr>
          <w:spacing w:val="55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sanzioni: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right="385" w:hanging="361"/>
        <w:rPr>
          <w:sz w:val="24"/>
        </w:rPr>
      </w:pPr>
      <w:r>
        <w:rPr>
          <w:sz w:val="24"/>
        </w:rPr>
        <w:t>esclusione</w:t>
      </w:r>
      <w:r>
        <w:rPr>
          <w:spacing w:val="1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gara</w:t>
      </w:r>
      <w:r>
        <w:rPr>
          <w:spacing w:val="1"/>
          <w:sz w:val="24"/>
        </w:rPr>
        <w:t xml:space="preserve"> </w:t>
      </w:r>
      <w:r>
        <w:rPr>
          <w:sz w:val="24"/>
        </w:rPr>
        <w:t>ancora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dalle</w:t>
      </w:r>
      <w:r>
        <w:rPr>
          <w:spacing w:val="54"/>
          <w:sz w:val="24"/>
        </w:rPr>
        <w:t xml:space="preserve"> </w:t>
      </w:r>
      <w:r>
        <w:rPr>
          <w:sz w:val="24"/>
        </w:rPr>
        <w:t>future</w:t>
      </w:r>
      <w:r>
        <w:rPr>
          <w:spacing w:val="54"/>
          <w:sz w:val="24"/>
        </w:rPr>
        <w:t xml:space="preserve"> </w:t>
      </w:r>
      <w:r>
        <w:rPr>
          <w:sz w:val="24"/>
        </w:rPr>
        <w:t>procedure per</w:t>
      </w:r>
      <w:r>
        <w:rPr>
          <w:spacing w:val="55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4"/>
          <w:sz w:val="24"/>
        </w:rPr>
        <w:t xml:space="preserve"> </w:t>
      </w:r>
      <w:r>
        <w:rPr>
          <w:sz w:val="24"/>
        </w:rPr>
        <w:t>due anni decorrenti dalla data di accertamento della violazione</w:t>
      </w:r>
      <w:r>
        <w:rPr>
          <w:spacing w:val="54"/>
          <w:sz w:val="24"/>
        </w:rPr>
        <w:t xml:space="preserve"> </w:t>
      </w:r>
      <w:r>
        <w:rPr>
          <w:sz w:val="24"/>
        </w:rPr>
        <w:t>e/o</w:t>
      </w:r>
      <w:r>
        <w:rPr>
          <w:spacing w:val="54"/>
          <w:sz w:val="24"/>
        </w:rPr>
        <w:t xml:space="preserve"> </w:t>
      </w:r>
      <w:r>
        <w:rPr>
          <w:sz w:val="24"/>
        </w:rPr>
        <w:t>elusione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53"/>
          <w:sz w:val="24"/>
        </w:rPr>
        <w:t xml:space="preserve"> </w:t>
      </w:r>
      <w:r>
        <w:rPr>
          <w:sz w:val="24"/>
        </w:rPr>
        <w:t>presente</w:t>
      </w:r>
      <w:r>
        <w:rPr>
          <w:spacing w:val="51"/>
          <w:sz w:val="24"/>
        </w:rPr>
        <w:t xml:space="preserve"> </w:t>
      </w:r>
      <w:r>
        <w:rPr>
          <w:sz w:val="24"/>
        </w:rPr>
        <w:t>Patto;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risoluzione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</w:t>
      </w:r>
      <w:r>
        <w:rPr>
          <w:spacing w:val="1"/>
          <w:sz w:val="24"/>
        </w:rPr>
        <w:t xml:space="preserve"> </w:t>
      </w:r>
      <w:r>
        <w:rPr>
          <w:sz w:val="24"/>
        </w:rPr>
        <w:t>ove</w:t>
      </w:r>
      <w:r>
        <w:rPr>
          <w:spacing w:val="1"/>
          <w:sz w:val="24"/>
        </w:rPr>
        <w:t xml:space="preserve"> </w:t>
      </w:r>
      <w:r>
        <w:rPr>
          <w:sz w:val="24"/>
        </w:rPr>
        <w:t>stipulato,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violazione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54"/>
          <w:sz w:val="24"/>
        </w:rPr>
        <w:t xml:space="preserve"> </w:t>
      </w:r>
      <w:r>
        <w:rPr>
          <w:sz w:val="24"/>
        </w:rPr>
        <w:t>essenziali</w:t>
      </w:r>
      <w:r>
        <w:rPr>
          <w:spacing w:val="54"/>
          <w:sz w:val="24"/>
        </w:rPr>
        <w:t xml:space="preserve"> </w:t>
      </w:r>
      <w:r>
        <w:rPr>
          <w:sz w:val="24"/>
        </w:rPr>
        <w:t>e,</w:t>
      </w:r>
      <w:r>
        <w:rPr>
          <w:spacing w:val="54"/>
          <w:sz w:val="24"/>
        </w:rPr>
        <w:t xml:space="preserve"> </w:t>
      </w:r>
      <w:r>
        <w:rPr>
          <w:sz w:val="24"/>
        </w:rPr>
        <w:t>in</w:t>
      </w:r>
      <w:r>
        <w:rPr>
          <w:spacing w:val="55"/>
          <w:sz w:val="24"/>
        </w:rPr>
        <w:t xml:space="preserve"> </w:t>
      </w:r>
      <w:r>
        <w:rPr>
          <w:sz w:val="24"/>
        </w:rPr>
        <w:t>ogni</w:t>
      </w:r>
      <w:r>
        <w:rPr>
          <w:spacing w:val="-52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danno,</w:t>
      </w:r>
      <w:r>
        <w:rPr>
          <w:spacing w:val="1"/>
          <w:sz w:val="24"/>
        </w:rPr>
        <w:t xml:space="preserve"> </w:t>
      </w:r>
      <w:r>
        <w:rPr>
          <w:sz w:val="24"/>
        </w:rPr>
        <w:t>anche all’immagine, subito dal 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Santa Maria La</w:t>
      </w:r>
      <w:r>
        <w:rPr>
          <w:spacing w:val="1"/>
          <w:sz w:val="24"/>
        </w:rPr>
        <w:t xml:space="preserve"> </w:t>
      </w:r>
      <w:r>
        <w:rPr>
          <w:sz w:val="24"/>
        </w:rPr>
        <w:t>Carità,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10%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valore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55"/>
          <w:sz w:val="24"/>
        </w:rPr>
        <w:t xml:space="preserve"> </w:t>
      </w:r>
      <w:r>
        <w:rPr>
          <w:sz w:val="24"/>
        </w:rPr>
        <w:t>contratto,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5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53"/>
          <w:sz w:val="24"/>
        </w:rPr>
        <w:t xml:space="preserve"> </w:t>
      </w:r>
      <w:r>
        <w:rPr>
          <w:sz w:val="24"/>
        </w:rPr>
        <w:t>maggior</w:t>
      </w:r>
      <w:r>
        <w:rPr>
          <w:spacing w:val="53"/>
          <w:sz w:val="24"/>
        </w:rPr>
        <w:t xml:space="preserve"> </w:t>
      </w:r>
      <w:r>
        <w:rPr>
          <w:sz w:val="24"/>
        </w:rPr>
        <w:t>danno</w:t>
      </w:r>
      <w:r>
        <w:rPr>
          <w:spacing w:val="3"/>
          <w:sz w:val="24"/>
        </w:rPr>
        <w:t xml:space="preserve"> </w:t>
      </w:r>
      <w:r>
        <w:rPr>
          <w:sz w:val="24"/>
        </w:rPr>
        <w:t>all’uopo</w:t>
      </w:r>
      <w:r>
        <w:rPr>
          <w:spacing w:val="53"/>
          <w:sz w:val="24"/>
        </w:rPr>
        <w:t xml:space="preserve"> </w:t>
      </w:r>
      <w:r>
        <w:rPr>
          <w:sz w:val="24"/>
        </w:rPr>
        <w:t>comprovato.</w:t>
      </w:r>
    </w:p>
    <w:p w:rsidR="00E169D8" w:rsidRDefault="00CD60AE">
      <w:pPr>
        <w:pStyle w:val="Corpotesto"/>
        <w:ind w:left="492" w:right="384"/>
      </w:pPr>
      <w:r>
        <w:t>A</w:t>
      </w:r>
      <w:r>
        <w:rPr>
          <w:spacing w:val="1"/>
        </w:rPr>
        <w:t xml:space="preserve"> </w:t>
      </w:r>
      <w:r>
        <w:t>tal fine, il Comune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rivalersi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cauzioni</w:t>
      </w:r>
      <w:r>
        <w:rPr>
          <w:spacing w:val="1"/>
        </w:rPr>
        <w:t xml:space="preserve"> </w:t>
      </w:r>
      <w:r>
        <w:t>prestate, ovvero</w:t>
      </w:r>
      <w:r>
        <w:rPr>
          <w:spacing w:val="1"/>
        </w:rPr>
        <w:t xml:space="preserve"> </w:t>
      </w:r>
      <w:r>
        <w:t>escutere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fideiussioni</w:t>
      </w:r>
      <w:r>
        <w:rPr>
          <w:spacing w:val="1"/>
        </w:rPr>
        <w:t xml:space="preserve"> </w:t>
      </w:r>
      <w:r>
        <w:t>presentate;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hanging="360"/>
        <w:rPr>
          <w:sz w:val="24"/>
        </w:rPr>
      </w:pPr>
      <w:r>
        <w:rPr>
          <w:sz w:val="24"/>
        </w:rPr>
        <w:t>risarcimento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arrecato</w:t>
      </w:r>
      <w:r>
        <w:rPr>
          <w:spacing w:val="54"/>
          <w:sz w:val="24"/>
        </w:rPr>
        <w:t xml:space="preserve"> </w:t>
      </w:r>
      <w:r>
        <w:rPr>
          <w:sz w:val="24"/>
        </w:rPr>
        <w:t>agli</w:t>
      </w:r>
      <w:r>
        <w:rPr>
          <w:spacing w:val="54"/>
          <w:sz w:val="24"/>
        </w:rPr>
        <w:t xml:space="preserve"> </w:t>
      </w:r>
      <w:r>
        <w:rPr>
          <w:sz w:val="24"/>
        </w:rPr>
        <w:t>altri</w:t>
      </w:r>
      <w:r>
        <w:rPr>
          <w:spacing w:val="54"/>
          <w:sz w:val="24"/>
        </w:rPr>
        <w:t xml:space="preserve"> </w:t>
      </w:r>
      <w:r>
        <w:rPr>
          <w:sz w:val="24"/>
        </w:rPr>
        <w:t>concorrenti</w:t>
      </w:r>
      <w:r>
        <w:rPr>
          <w:spacing w:val="55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selezione/gara</w:t>
      </w:r>
      <w:r>
        <w:rPr>
          <w:spacing w:val="54"/>
          <w:sz w:val="24"/>
        </w:rPr>
        <w:t xml:space="preserve"> </w:t>
      </w:r>
      <w:r>
        <w:rPr>
          <w:sz w:val="24"/>
        </w:rPr>
        <w:t>nella</w:t>
      </w:r>
      <w:r>
        <w:rPr>
          <w:spacing w:val="54"/>
          <w:sz w:val="24"/>
        </w:rPr>
        <w:t xml:space="preserve"> </w:t>
      </w:r>
      <w:r>
        <w:rPr>
          <w:sz w:val="24"/>
        </w:rPr>
        <w:t>misura</w:t>
      </w:r>
      <w:r>
        <w:rPr>
          <w:spacing w:val="1"/>
          <w:sz w:val="24"/>
        </w:rPr>
        <w:t xml:space="preserve"> </w:t>
      </w:r>
      <w:r>
        <w:rPr>
          <w:sz w:val="24"/>
        </w:rPr>
        <w:t>del 1%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valore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contratto, salvo</w:t>
      </w:r>
      <w:r>
        <w:rPr>
          <w:spacing w:val="54"/>
          <w:sz w:val="24"/>
        </w:rPr>
        <w:t xml:space="preserve"> </w:t>
      </w:r>
      <w:r>
        <w:rPr>
          <w:sz w:val="24"/>
        </w:rPr>
        <w:t>il diritto</w:t>
      </w:r>
      <w:r>
        <w:rPr>
          <w:spacing w:val="54"/>
          <w:sz w:val="24"/>
        </w:rPr>
        <w:t xml:space="preserve"> </w:t>
      </w:r>
      <w:r>
        <w:rPr>
          <w:sz w:val="24"/>
        </w:rPr>
        <w:t>al</w:t>
      </w:r>
      <w:r>
        <w:rPr>
          <w:spacing w:val="54"/>
          <w:sz w:val="24"/>
        </w:rPr>
        <w:t xml:space="preserve"> </w:t>
      </w:r>
      <w:r>
        <w:rPr>
          <w:sz w:val="24"/>
        </w:rPr>
        <w:t>risarcimento</w:t>
      </w:r>
      <w:r>
        <w:rPr>
          <w:spacing w:val="55"/>
          <w:sz w:val="24"/>
        </w:rPr>
        <w:t xml:space="preserve"> </w:t>
      </w:r>
      <w:r>
        <w:rPr>
          <w:sz w:val="24"/>
        </w:rPr>
        <w:t>del</w:t>
      </w:r>
      <w:r>
        <w:rPr>
          <w:spacing w:val="54"/>
          <w:sz w:val="24"/>
        </w:rPr>
        <w:t xml:space="preserve"> </w:t>
      </w:r>
      <w:r>
        <w:rPr>
          <w:sz w:val="24"/>
        </w:rPr>
        <w:t>maggior</w:t>
      </w:r>
      <w:r>
        <w:rPr>
          <w:spacing w:val="54"/>
          <w:sz w:val="24"/>
        </w:rPr>
        <w:t xml:space="preserve"> </w:t>
      </w:r>
      <w:r>
        <w:rPr>
          <w:sz w:val="24"/>
        </w:rPr>
        <w:t>danno</w:t>
      </w:r>
      <w:r>
        <w:rPr>
          <w:spacing w:val="1"/>
          <w:sz w:val="24"/>
        </w:rPr>
        <w:t xml:space="preserve"> </w:t>
      </w:r>
      <w:r>
        <w:rPr>
          <w:sz w:val="24"/>
        </w:rPr>
        <w:t>all’uopo</w:t>
      </w:r>
      <w:r>
        <w:rPr>
          <w:spacing w:val="53"/>
          <w:sz w:val="24"/>
        </w:rPr>
        <w:t xml:space="preserve"> </w:t>
      </w:r>
      <w:r>
        <w:rPr>
          <w:sz w:val="24"/>
        </w:rPr>
        <w:t>comprovato;</w:t>
      </w:r>
    </w:p>
    <w:p w:rsidR="00E169D8" w:rsidRDefault="00CD60AE">
      <w:pPr>
        <w:pStyle w:val="Paragrafoelenco"/>
        <w:numPr>
          <w:ilvl w:val="0"/>
          <w:numId w:val="1"/>
        </w:numPr>
        <w:tabs>
          <w:tab w:val="left" w:pos="841"/>
        </w:tabs>
        <w:ind w:left="840" w:right="0" w:hanging="349"/>
        <w:rPr>
          <w:sz w:val="24"/>
        </w:rPr>
      </w:pPr>
      <w:r>
        <w:rPr>
          <w:sz w:val="24"/>
        </w:rPr>
        <w:t>segnalazione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45"/>
          <w:sz w:val="24"/>
        </w:rPr>
        <w:t xml:space="preserve"> </w:t>
      </w:r>
      <w:r>
        <w:rPr>
          <w:sz w:val="24"/>
        </w:rPr>
        <w:t>fatto</w:t>
      </w:r>
      <w:r>
        <w:rPr>
          <w:spacing w:val="45"/>
          <w:sz w:val="24"/>
        </w:rPr>
        <w:t xml:space="preserve"> </w:t>
      </w:r>
      <w:r>
        <w:rPr>
          <w:sz w:val="24"/>
        </w:rPr>
        <w:t>alle</w:t>
      </w:r>
      <w:r>
        <w:rPr>
          <w:spacing w:val="48"/>
          <w:sz w:val="24"/>
        </w:rPr>
        <w:t xml:space="preserve"> </w:t>
      </w:r>
      <w:r>
        <w:rPr>
          <w:sz w:val="24"/>
        </w:rPr>
        <w:t>autorità</w:t>
      </w:r>
      <w:r>
        <w:rPr>
          <w:spacing w:val="47"/>
          <w:sz w:val="24"/>
        </w:rPr>
        <w:t xml:space="preserve"> </w:t>
      </w:r>
      <w:r>
        <w:rPr>
          <w:sz w:val="24"/>
        </w:rPr>
        <w:t>competenti.</w:t>
      </w:r>
    </w:p>
    <w:p w:rsidR="00E169D8" w:rsidRDefault="00CD60AE">
      <w:pPr>
        <w:pStyle w:val="Corpotesto"/>
        <w:ind w:left="852" w:right="385" w:hanging="360"/>
      </w:pPr>
      <w:r>
        <w:t>Il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applicabili</w:t>
      </w:r>
      <w:r>
        <w:rPr>
          <w:spacing w:val="1"/>
        </w:rPr>
        <w:t xml:space="preserve"> </w:t>
      </w:r>
      <w:r>
        <w:t>resteranno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vigore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svolgimento della prestazione . Ogni controversia inerente alla interpretazione, esecuzione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risoluzione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t>Patto</w:t>
      </w:r>
      <w:r>
        <w:rPr>
          <w:spacing w:val="44"/>
        </w:rPr>
        <w:t xml:space="preserve"> </w:t>
      </w:r>
      <w:r>
        <w:t>verrà</w:t>
      </w:r>
      <w:r>
        <w:rPr>
          <w:spacing w:val="43"/>
        </w:rPr>
        <w:t xml:space="preserve"> </w:t>
      </w:r>
      <w:r>
        <w:t>risolta</w:t>
      </w:r>
      <w:r>
        <w:rPr>
          <w:spacing w:val="41"/>
        </w:rPr>
        <w:t xml:space="preserve"> </w:t>
      </w:r>
      <w:r>
        <w:t>dall’Autorità</w:t>
      </w:r>
      <w:r>
        <w:rPr>
          <w:spacing w:val="46"/>
        </w:rPr>
        <w:t xml:space="preserve"> </w:t>
      </w:r>
      <w:r>
        <w:t>Giudiziaria</w:t>
      </w:r>
      <w:r>
        <w:rPr>
          <w:spacing w:val="43"/>
        </w:rPr>
        <w:t xml:space="preserve"> </w:t>
      </w:r>
      <w:r>
        <w:t>competente.</w:t>
      </w:r>
    </w:p>
    <w:p w:rsidR="00E169D8" w:rsidRDefault="00E169D8">
      <w:pPr>
        <w:pStyle w:val="Corpotesto"/>
        <w:spacing w:before="11"/>
        <w:ind w:left="0"/>
        <w:jc w:val="left"/>
        <w:rPr>
          <w:sz w:val="23"/>
        </w:rPr>
      </w:pPr>
    </w:p>
    <w:p w:rsidR="00E169D8" w:rsidRDefault="00CD60AE">
      <w:pPr>
        <w:pStyle w:val="Corpotesto"/>
        <w:tabs>
          <w:tab w:val="left" w:pos="2608"/>
        </w:tabs>
        <w:rPr>
          <w:rFonts w:ascii="Times New Roman"/>
        </w:rPr>
      </w:pPr>
      <w:r>
        <w:t>Data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169D8" w:rsidRDefault="00E169D8">
      <w:pPr>
        <w:pStyle w:val="Corpotesto"/>
        <w:spacing w:before="11"/>
        <w:ind w:left="0"/>
        <w:jc w:val="left"/>
        <w:rPr>
          <w:rFonts w:ascii="Times New Roman"/>
          <w:sz w:val="20"/>
        </w:rPr>
      </w:pPr>
    </w:p>
    <w:p w:rsidR="00E169D8" w:rsidRDefault="00CD60AE">
      <w:pPr>
        <w:pStyle w:val="Corpotesto"/>
        <w:tabs>
          <w:tab w:val="left" w:pos="5194"/>
        </w:tabs>
        <w:spacing w:before="51"/>
        <w:jc w:val="left"/>
      </w:pPr>
      <w:r>
        <w:t>L'Operatore</w:t>
      </w:r>
      <w:r>
        <w:rPr>
          <w:spacing w:val="-9"/>
        </w:rPr>
        <w:t xml:space="preserve"> </w:t>
      </w:r>
      <w:r>
        <w:t>Economico</w:t>
      </w:r>
      <w:r>
        <w:rPr>
          <w:rFonts w:ascii="Times New Roman"/>
        </w:rPr>
        <w:tab/>
      </w: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21343D">
        <w:rPr>
          <w:spacing w:val="-2"/>
        </w:rPr>
        <w:t xml:space="preserve"> 2° </w:t>
      </w:r>
      <w:r>
        <w:t>SETTORE</w:t>
      </w:r>
      <w:r>
        <w:rPr>
          <w:spacing w:val="-3"/>
        </w:rPr>
        <w:t xml:space="preserve"> </w:t>
      </w:r>
      <w:r>
        <w:t>TECNICO</w:t>
      </w:r>
    </w:p>
    <w:p w:rsidR="00E169D8" w:rsidRDefault="00CD60AE">
      <w:pPr>
        <w:pStyle w:val="Corpotesto"/>
        <w:ind w:left="6485"/>
        <w:jc w:val="left"/>
      </w:pPr>
      <w:r>
        <w:t>Ing.</w:t>
      </w:r>
      <w:r>
        <w:rPr>
          <w:spacing w:val="-7"/>
        </w:rPr>
        <w:t xml:space="preserve"> </w:t>
      </w:r>
      <w:r>
        <w:t>Raffaele</w:t>
      </w:r>
      <w:r>
        <w:rPr>
          <w:spacing w:val="-7"/>
        </w:rPr>
        <w:t xml:space="preserve"> </w:t>
      </w:r>
      <w:r>
        <w:t>Calabrese</w:t>
      </w:r>
    </w:p>
    <w:sectPr w:rsidR="00E169D8">
      <w:pgSz w:w="11900" w:h="16840"/>
      <w:pgMar w:top="96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801B2"/>
    <w:multiLevelType w:val="hybridMultilevel"/>
    <w:tmpl w:val="84F8ABF0"/>
    <w:lvl w:ilvl="0" w:tplc="8BDC0C7A">
      <w:numFmt w:val="bullet"/>
      <w:lvlText w:val=""/>
      <w:lvlJc w:val="left"/>
      <w:pPr>
        <w:ind w:left="852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FA621276">
      <w:numFmt w:val="bullet"/>
      <w:lvlText w:val="•"/>
      <w:lvlJc w:val="left"/>
      <w:pPr>
        <w:ind w:left="1790" w:hanging="348"/>
      </w:pPr>
      <w:rPr>
        <w:rFonts w:hint="default"/>
        <w:lang w:val="it-IT" w:eastAsia="en-US" w:bidi="ar-SA"/>
      </w:rPr>
    </w:lvl>
    <w:lvl w:ilvl="2" w:tplc="A0C89058">
      <w:numFmt w:val="bullet"/>
      <w:lvlText w:val="•"/>
      <w:lvlJc w:val="left"/>
      <w:pPr>
        <w:ind w:left="2720" w:hanging="348"/>
      </w:pPr>
      <w:rPr>
        <w:rFonts w:hint="default"/>
        <w:lang w:val="it-IT" w:eastAsia="en-US" w:bidi="ar-SA"/>
      </w:rPr>
    </w:lvl>
    <w:lvl w:ilvl="3" w:tplc="FE4676CC">
      <w:numFmt w:val="bullet"/>
      <w:lvlText w:val="•"/>
      <w:lvlJc w:val="left"/>
      <w:pPr>
        <w:ind w:left="3650" w:hanging="348"/>
      </w:pPr>
      <w:rPr>
        <w:rFonts w:hint="default"/>
        <w:lang w:val="it-IT" w:eastAsia="en-US" w:bidi="ar-SA"/>
      </w:rPr>
    </w:lvl>
    <w:lvl w:ilvl="4" w:tplc="D7C89788">
      <w:numFmt w:val="bullet"/>
      <w:lvlText w:val="•"/>
      <w:lvlJc w:val="left"/>
      <w:pPr>
        <w:ind w:left="4580" w:hanging="348"/>
      </w:pPr>
      <w:rPr>
        <w:rFonts w:hint="default"/>
        <w:lang w:val="it-IT" w:eastAsia="en-US" w:bidi="ar-SA"/>
      </w:rPr>
    </w:lvl>
    <w:lvl w:ilvl="5" w:tplc="A622EC78">
      <w:numFmt w:val="bullet"/>
      <w:lvlText w:val="•"/>
      <w:lvlJc w:val="left"/>
      <w:pPr>
        <w:ind w:left="5510" w:hanging="348"/>
      </w:pPr>
      <w:rPr>
        <w:rFonts w:hint="default"/>
        <w:lang w:val="it-IT" w:eastAsia="en-US" w:bidi="ar-SA"/>
      </w:rPr>
    </w:lvl>
    <w:lvl w:ilvl="6" w:tplc="5BD6AC76">
      <w:numFmt w:val="bullet"/>
      <w:lvlText w:val="•"/>
      <w:lvlJc w:val="left"/>
      <w:pPr>
        <w:ind w:left="6440" w:hanging="348"/>
      </w:pPr>
      <w:rPr>
        <w:rFonts w:hint="default"/>
        <w:lang w:val="it-IT" w:eastAsia="en-US" w:bidi="ar-SA"/>
      </w:rPr>
    </w:lvl>
    <w:lvl w:ilvl="7" w:tplc="C8ECA2C2">
      <w:numFmt w:val="bullet"/>
      <w:lvlText w:val="•"/>
      <w:lvlJc w:val="left"/>
      <w:pPr>
        <w:ind w:left="7370" w:hanging="348"/>
      </w:pPr>
      <w:rPr>
        <w:rFonts w:hint="default"/>
        <w:lang w:val="it-IT" w:eastAsia="en-US" w:bidi="ar-SA"/>
      </w:rPr>
    </w:lvl>
    <w:lvl w:ilvl="8" w:tplc="75580C90">
      <w:numFmt w:val="bullet"/>
      <w:lvlText w:val="•"/>
      <w:lvlJc w:val="left"/>
      <w:pPr>
        <w:ind w:left="8300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69D8"/>
    <w:rsid w:val="0021343D"/>
    <w:rsid w:val="006E4AFD"/>
    <w:rsid w:val="00965F94"/>
    <w:rsid w:val="00A50F0E"/>
    <w:rsid w:val="00CD60AE"/>
    <w:rsid w:val="00E1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8"/>
      <w:ind w:left="2241" w:right="1617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2" w:right="38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32"/>
      <w:jc w:val="both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8"/>
      <w:ind w:left="2241" w:right="1617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52" w:right="38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d'integrità_verde_</vt:lpstr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d'integrità_verde_</dc:title>
  <dc:creator>Win10</dc:creator>
  <cp:lastModifiedBy>Raffaele Strino</cp:lastModifiedBy>
  <cp:revision>6</cp:revision>
  <dcterms:created xsi:type="dcterms:W3CDTF">2023-04-26T10:48:00Z</dcterms:created>
  <dcterms:modified xsi:type="dcterms:W3CDTF">2024-10-09T11:11:00Z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PDFCreator 3.1.0.10222</vt:lpwstr>
  </property>
  <property fmtid="{D5CDD505-2E9C-101B-9397-08002B2CF9AE}" pid="4" name="LastSaved">
    <vt:filetime>2023-03-27T00:00:00Z</vt:filetime>
  </property>
</Properties>
</file>